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85A8" w14:textId="77777777" w:rsidR="00F735E2" w:rsidRPr="00606E21" w:rsidRDefault="00F735E2" w:rsidP="00F735E2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046E7B8D" w14:textId="77777777" w:rsidR="00F735E2" w:rsidRPr="00606E21" w:rsidRDefault="00F735E2" w:rsidP="00F735E2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78ABDF1E" w14:textId="07167AB7" w:rsidR="00B736AD" w:rsidRPr="00606E21" w:rsidRDefault="00B736AD" w:rsidP="00935C9D">
      <w:pPr>
        <w:pStyle w:val="Titel"/>
        <w:spacing w:after="0"/>
        <w:rPr>
          <w:rFonts w:ascii="Arial" w:hAnsi="Arial" w:cs="Arial"/>
          <w:sz w:val="22"/>
          <w:szCs w:val="22"/>
          <w:lang w:val="it-IT"/>
        </w:rPr>
      </w:pPr>
      <w:r w:rsidRPr="00606E21">
        <w:rPr>
          <w:rFonts w:ascii="Arial" w:hAnsi="Arial" w:cs="Arial"/>
          <w:noProof/>
          <w:sz w:val="22"/>
          <w:szCs w:val="22"/>
          <w:lang w:val="it-IT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678C1" wp14:editId="348365BF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750E9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" o:button="t" filled="f" stroked="f" strokeweight="1pt">
                <v:fill o:detectmouseclick="t"/>
              </v:rect>
            </w:pict>
          </mc:Fallback>
        </mc:AlternateContent>
      </w:r>
      <w:r w:rsidR="002D5535" w:rsidRPr="00606E21">
        <w:rPr>
          <w:rFonts w:ascii="Arial" w:hAnsi="Arial" w:cs="Arial"/>
          <w:b/>
          <w:sz w:val="22"/>
          <w:szCs w:val="22"/>
          <w:lang w:val="it-IT"/>
        </w:rPr>
        <w:t>Comunicato stampa</w:t>
      </w:r>
      <w:r w:rsidRPr="00606E21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2D5535" w:rsidRPr="00606E21">
        <w:rPr>
          <w:rFonts w:ascii="Arial" w:hAnsi="Arial" w:cs="Arial"/>
          <w:b/>
          <w:sz w:val="22"/>
          <w:szCs w:val="22"/>
          <w:lang w:val="it-IT"/>
        </w:rPr>
        <w:t>del</w:t>
      </w:r>
      <w:r w:rsidRPr="00606E21">
        <w:rPr>
          <w:rFonts w:ascii="Arial" w:hAnsi="Arial" w:cs="Arial"/>
          <w:b/>
          <w:sz w:val="22"/>
          <w:szCs w:val="22"/>
          <w:lang w:val="it-IT"/>
        </w:rPr>
        <w:t xml:space="preserve"> 10</w:t>
      </w:r>
      <w:r w:rsidR="002D5535" w:rsidRPr="00606E21">
        <w:rPr>
          <w:rFonts w:ascii="Arial" w:hAnsi="Arial" w:cs="Arial"/>
          <w:b/>
          <w:sz w:val="22"/>
          <w:szCs w:val="22"/>
          <w:lang w:val="it-IT"/>
        </w:rPr>
        <w:t xml:space="preserve"> luglio</w:t>
      </w:r>
      <w:r w:rsidRPr="00606E21">
        <w:rPr>
          <w:rFonts w:ascii="Arial" w:hAnsi="Arial" w:cs="Arial"/>
          <w:b/>
          <w:sz w:val="22"/>
          <w:szCs w:val="22"/>
          <w:lang w:val="it-IT"/>
        </w:rPr>
        <w:t xml:space="preserve"> 2024</w:t>
      </w:r>
    </w:p>
    <w:p w14:paraId="749B8206" w14:textId="77777777" w:rsidR="00B736AD" w:rsidRPr="00A72D21" w:rsidRDefault="00B736AD" w:rsidP="00B736AD">
      <w:pPr>
        <w:outlineLvl w:val="0"/>
        <w:rPr>
          <w:rFonts w:ascii="Arial" w:hAnsi="Arial" w:cs="Arial"/>
          <w:bCs/>
          <w:lang w:val="it-IT"/>
        </w:rPr>
      </w:pPr>
    </w:p>
    <w:p w14:paraId="0CD81166" w14:textId="77777777" w:rsidR="00B736AD" w:rsidRPr="00606E21" w:rsidRDefault="00B736AD" w:rsidP="00B736AD">
      <w:pPr>
        <w:spacing w:line="300" w:lineRule="exact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b/>
          <w:sz w:val="28"/>
          <w:szCs w:val="28"/>
          <w:lang w:val="it-IT"/>
        </w:rPr>
        <w:t>Prix Montagne 2024 – Butia Ramosch</w:t>
      </w:r>
    </w:p>
    <w:p w14:paraId="58203B36" w14:textId="77777777" w:rsidR="00B736AD" w:rsidRPr="00606E21" w:rsidRDefault="00B736AD" w:rsidP="00B736AD">
      <w:pPr>
        <w:spacing w:line="300" w:lineRule="exact"/>
        <w:rPr>
          <w:rFonts w:ascii="Arial" w:hAnsi="Arial" w:cs="Arial"/>
          <w:lang w:val="it-IT"/>
        </w:rPr>
      </w:pPr>
    </w:p>
    <w:p w14:paraId="678C798E" w14:textId="273E2A6F" w:rsidR="00B736AD" w:rsidRPr="00606E21" w:rsidRDefault="002D5535" w:rsidP="00B736AD">
      <w:pPr>
        <w:spacing w:line="300" w:lineRule="exact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Didascalia</w:t>
      </w:r>
      <w:r w:rsidR="00B736AD" w:rsidRPr="00606E21">
        <w:rPr>
          <w:rFonts w:ascii="Arial" w:hAnsi="Arial" w:cs="Arial"/>
          <w:b/>
          <w:lang w:val="it-IT"/>
        </w:rPr>
        <w:t>:</w:t>
      </w:r>
    </w:p>
    <w:p w14:paraId="13202EDB" w14:textId="566E15AA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>Immagine</w:t>
      </w:r>
      <w:r w:rsidR="00B736AD" w:rsidRPr="00606E21">
        <w:rPr>
          <w:rFonts w:ascii="Arial" w:hAnsi="Arial" w:cs="Arial"/>
          <w:lang w:val="it-IT"/>
        </w:rPr>
        <w:t xml:space="preserve"> 01: </w:t>
      </w:r>
      <w:r w:rsidR="00B736AD" w:rsidRPr="00606E21">
        <w:rPr>
          <w:rFonts w:ascii="Arial" w:hAnsi="Arial" w:cs="Arial"/>
          <w:lang w:val="it-IT"/>
        </w:rPr>
        <w:tab/>
      </w:r>
      <w:r w:rsidRPr="00606E21">
        <w:rPr>
          <w:rFonts w:ascii="Arial" w:hAnsi="Arial" w:cs="Arial"/>
          <w:lang w:val="it-IT"/>
        </w:rPr>
        <w:t>La</w:t>
      </w:r>
      <w:r w:rsidR="00B736AD" w:rsidRPr="00606E21">
        <w:rPr>
          <w:rFonts w:ascii="Arial" w:hAnsi="Arial" w:cs="Arial"/>
          <w:lang w:val="it-IT"/>
        </w:rPr>
        <w:t xml:space="preserve"> Butia Ramosch </w:t>
      </w:r>
      <w:r w:rsidRPr="00606E21">
        <w:rPr>
          <w:rFonts w:ascii="Arial" w:hAnsi="Arial" w:cs="Arial"/>
          <w:lang w:val="it-IT"/>
        </w:rPr>
        <w:t xml:space="preserve">è un negozio di paese, ma anche un </w:t>
      </w:r>
      <w:r w:rsidR="00975772" w:rsidRPr="00606E21">
        <w:rPr>
          <w:rFonts w:ascii="Arial" w:hAnsi="Arial" w:cs="Arial"/>
          <w:lang w:val="it-IT"/>
        </w:rPr>
        <w:t xml:space="preserve">l'unico punto </w:t>
      </w:r>
      <w:r w:rsidRPr="00606E21">
        <w:rPr>
          <w:rFonts w:ascii="Arial" w:hAnsi="Arial" w:cs="Arial"/>
          <w:lang w:val="it-IT"/>
        </w:rPr>
        <w:t xml:space="preserve">di </w:t>
      </w:r>
      <w:r w:rsidR="00975772" w:rsidRPr="00606E21">
        <w:rPr>
          <w:rFonts w:ascii="Arial" w:hAnsi="Arial" w:cs="Arial"/>
          <w:lang w:val="it-IT"/>
        </w:rPr>
        <w:t>ritrovo</w:t>
      </w:r>
      <w:r w:rsidRPr="00606E21">
        <w:rPr>
          <w:rFonts w:ascii="Arial" w:hAnsi="Arial" w:cs="Arial"/>
          <w:lang w:val="it-IT"/>
        </w:rPr>
        <w:t xml:space="preserve"> per gli abitanti del paesino dell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 xml:space="preserve">Engadina Bassa. Qui si incontra </w:t>
      </w:r>
      <w:r w:rsidR="00975772" w:rsidRPr="00606E21">
        <w:rPr>
          <w:rFonts w:ascii="Arial" w:hAnsi="Arial" w:cs="Arial"/>
          <w:lang w:val="it-IT"/>
        </w:rPr>
        <w:t>mezza</w:t>
      </w:r>
      <w:r w:rsidRPr="00606E21">
        <w:rPr>
          <w:rFonts w:ascii="Arial" w:hAnsi="Arial" w:cs="Arial"/>
          <w:lang w:val="it-IT"/>
        </w:rPr>
        <w:t xml:space="preserve"> Ramosch.</w:t>
      </w:r>
    </w:p>
    <w:p w14:paraId="54B23B1C" w14:textId="61070098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>02</w:t>
      </w:r>
      <w:r w:rsidRPr="00606E21">
        <w:rPr>
          <w:rFonts w:ascii="Arial" w:hAnsi="Arial" w:cs="Arial"/>
          <w:lang w:val="it-IT"/>
        </w:rPr>
        <w:tab/>
        <w:t>Wanda Hopman è l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>anima</w:t>
      </w:r>
      <w:r w:rsidR="00B736AD" w:rsidRPr="00606E21">
        <w:rPr>
          <w:rFonts w:ascii="Arial" w:hAnsi="Arial" w:cs="Arial"/>
          <w:lang w:val="it-IT"/>
        </w:rPr>
        <w:t xml:space="preserve"> </w:t>
      </w:r>
      <w:r w:rsidRPr="00606E21">
        <w:rPr>
          <w:rFonts w:ascii="Arial" w:hAnsi="Arial" w:cs="Arial"/>
          <w:lang w:val="it-IT"/>
        </w:rPr>
        <w:t xml:space="preserve">della </w:t>
      </w:r>
      <w:r w:rsidR="00B736AD" w:rsidRPr="00606E21">
        <w:rPr>
          <w:rFonts w:ascii="Arial" w:hAnsi="Arial" w:cs="Arial"/>
          <w:lang w:val="it-IT"/>
        </w:rPr>
        <w:t>Buti</w:t>
      </w:r>
      <w:r w:rsidRPr="00606E21">
        <w:rPr>
          <w:rFonts w:ascii="Arial" w:hAnsi="Arial" w:cs="Arial"/>
          <w:lang w:val="it-IT"/>
        </w:rPr>
        <w:t>a</w:t>
      </w:r>
      <w:r w:rsidR="00B736AD" w:rsidRPr="00606E21">
        <w:rPr>
          <w:rFonts w:ascii="Arial" w:hAnsi="Arial" w:cs="Arial"/>
          <w:lang w:val="it-IT"/>
        </w:rPr>
        <w:t xml:space="preserve">. </w:t>
      </w:r>
      <w:r w:rsidRPr="00606E21">
        <w:rPr>
          <w:rFonts w:ascii="Arial" w:hAnsi="Arial" w:cs="Arial"/>
          <w:lang w:val="it-IT"/>
        </w:rPr>
        <w:t>Gestisce il negozio con il bistrot, l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>ufficio postale e l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>ufficio di informazion</w:t>
      </w:r>
      <w:r w:rsidR="00975772" w:rsidRPr="00606E21">
        <w:rPr>
          <w:rFonts w:ascii="Arial" w:hAnsi="Arial" w:cs="Arial"/>
          <w:lang w:val="it-IT"/>
        </w:rPr>
        <w:t>i</w:t>
      </w:r>
      <w:r w:rsidRPr="00606E21">
        <w:rPr>
          <w:rFonts w:ascii="Arial" w:hAnsi="Arial" w:cs="Arial"/>
          <w:lang w:val="it-IT"/>
        </w:rPr>
        <w:t xml:space="preserve"> turistiche e </w:t>
      </w:r>
      <w:r w:rsidR="00975772" w:rsidRPr="00606E21">
        <w:rPr>
          <w:rFonts w:ascii="Arial" w:hAnsi="Arial" w:cs="Arial"/>
          <w:lang w:val="it-IT"/>
        </w:rPr>
        <w:t>si occupa anche</w:t>
      </w:r>
      <w:r w:rsidRPr="00606E21">
        <w:rPr>
          <w:rFonts w:ascii="Arial" w:hAnsi="Arial" w:cs="Arial"/>
          <w:lang w:val="it-IT"/>
        </w:rPr>
        <w:t xml:space="preserve"> </w:t>
      </w:r>
      <w:r w:rsidR="00975772" w:rsidRPr="00606E21">
        <w:rPr>
          <w:rFonts w:ascii="Arial" w:hAnsi="Arial" w:cs="Arial"/>
          <w:lang w:val="it-IT"/>
        </w:rPr>
        <w:t>de</w:t>
      </w:r>
      <w:r w:rsidRPr="00606E21">
        <w:rPr>
          <w:rFonts w:ascii="Arial" w:hAnsi="Arial" w:cs="Arial"/>
          <w:lang w:val="it-IT"/>
        </w:rPr>
        <w:t>lla cassa.</w:t>
      </w:r>
    </w:p>
    <w:p w14:paraId="549279D0" w14:textId="4DD458C8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>03:</w:t>
      </w:r>
      <w:r w:rsidR="00B736AD" w:rsidRPr="00606E21">
        <w:rPr>
          <w:rFonts w:ascii="Arial" w:hAnsi="Arial" w:cs="Arial"/>
          <w:lang w:val="it-IT"/>
        </w:rPr>
        <w:tab/>
      </w:r>
      <w:r w:rsidR="00975772" w:rsidRPr="00606E21">
        <w:rPr>
          <w:rFonts w:ascii="Arial" w:hAnsi="Arial" w:cs="Arial"/>
          <w:lang w:val="it-IT"/>
        </w:rPr>
        <w:t>Il comune ha realizzato appositamente l'edificio per ospitare</w:t>
      </w:r>
      <w:r w:rsidR="0007528E" w:rsidRPr="00606E21">
        <w:rPr>
          <w:rFonts w:ascii="Arial" w:hAnsi="Arial" w:cs="Arial"/>
          <w:lang w:val="it-IT"/>
        </w:rPr>
        <w:t xml:space="preserve"> la</w:t>
      </w:r>
      <w:r w:rsidR="00975772" w:rsidRPr="00606E21">
        <w:rPr>
          <w:rFonts w:ascii="Arial" w:hAnsi="Arial" w:cs="Arial"/>
          <w:lang w:val="it-IT"/>
        </w:rPr>
        <w:t xml:space="preserve"> </w:t>
      </w:r>
      <w:r w:rsidR="00B736AD" w:rsidRPr="00606E21">
        <w:rPr>
          <w:rFonts w:ascii="Arial" w:hAnsi="Arial" w:cs="Arial"/>
          <w:lang w:val="it-IT"/>
        </w:rPr>
        <w:t>Butia Ramosch</w:t>
      </w:r>
      <w:r w:rsidR="00975772" w:rsidRPr="00606E21">
        <w:rPr>
          <w:rFonts w:ascii="Arial" w:hAnsi="Arial" w:cs="Arial"/>
          <w:lang w:val="it-IT"/>
        </w:rPr>
        <w:t>.</w:t>
      </w:r>
    </w:p>
    <w:p w14:paraId="1257F5D6" w14:textId="0F0194EE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 xml:space="preserve">04: </w:t>
      </w:r>
      <w:r w:rsidR="00B736AD" w:rsidRPr="00606E21">
        <w:rPr>
          <w:rFonts w:ascii="Arial" w:hAnsi="Arial" w:cs="Arial"/>
          <w:lang w:val="it-IT"/>
        </w:rPr>
        <w:tab/>
      </w:r>
      <w:r w:rsidR="00975772" w:rsidRPr="00606E21">
        <w:rPr>
          <w:rFonts w:ascii="Arial" w:hAnsi="Arial" w:cs="Arial"/>
          <w:lang w:val="it-IT"/>
        </w:rPr>
        <w:t>Due volte alla settimana Wanda Hopman cucine il pranzo per i suoi ospiti.</w:t>
      </w:r>
    </w:p>
    <w:p w14:paraId="537EBAFA" w14:textId="1C855198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 xml:space="preserve">05: </w:t>
      </w:r>
      <w:r w:rsidR="00B736AD" w:rsidRPr="00606E21">
        <w:rPr>
          <w:rFonts w:ascii="Arial" w:hAnsi="Arial" w:cs="Arial"/>
          <w:lang w:val="it-IT"/>
        </w:rPr>
        <w:tab/>
      </w:r>
      <w:r w:rsidRPr="00606E21">
        <w:rPr>
          <w:rFonts w:ascii="Arial" w:hAnsi="Arial" w:cs="Arial"/>
          <w:lang w:val="it-IT"/>
        </w:rPr>
        <w:t>Un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>associazione di promozione so</w:t>
      </w:r>
      <w:r w:rsidR="00975772" w:rsidRPr="00606E21">
        <w:rPr>
          <w:rFonts w:ascii="Arial" w:hAnsi="Arial" w:cs="Arial"/>
          <w:lang w:val="it-IT"/>
        </w:rPr>
        <w:t>s</w:t>
      </w:r>
      <w:r w:rsidRPr="00606E21">
        <w:rPr>
          <w:rFonts w:ascii="Arial" w:hAnsi="Arial" w:cs="Arial"/>
          <w:lang w:val="it-IT"/>
        </w:rPr>
        <w:t>tiene la</w:t>
      </w:r>
      <w:r w:rsidR="00B736AD" w:rsidRPr="00606E21">
        <w:rPr>
          <w:rFonts w:ascii="Arial" w:hAnsi="Arial" w:cs="Arial"/>
          <w:lang w:val="it-IT"/>
        </w:rPr>
        <w:t xml:space="preserve"> Butia </w:t>
      </w:r>
      <w:r w:rsidRPr="00606E21">
        <w:rPr>
          <w:rFonts w:ascii="Arial" w:hAnsi="Arial" w:cs="Arial"/>
          <w:lang w:val="it-IT"/>
        </w:rPr>
        <w:t>in termini finanziari e di personale</w:t>
      </w:r>
      <w:r w:rsidR="00B736AD" w:rsidRPr="00606E21">
        <w:rPr>
          <w:rFonts w:ascii="Arial" w:hAnsi="Arial" w:cs="Arial"/>
          <w:lang w:val="it-IT"/>
        </w:rPr>
        <w:t>. Cla Nogler</w:t>
      </w:r>
      <w:r w:rsidRPr="00606E21">
        <w:rPr>
          <w:rFonts w:ascii="Arial" w:hAnsi="Arial" w:cs="Arial"/>
          <w:lang w:val="it-IT"/>
        </w:rPr>
        <w:t xml:space="preserve">, membro del comitato </w:t>
      </w:r>
      <w:r w:rsidR="00975772" w:rsidRPr="00606E21">
        <w:rPr>
          <w:rFonts w:ascii="Arial" w:hAnsi="Arial" w:cs="Arial"/>
          <w:lang w:val="it-IT"/>
        </w:rPr>
        <w:t>dell'</w:t>
      </w:r>
      <w:r w:rsidRPr="00606E21">
        <w:rPr>
          <w:rFonts w:ascii="Arial" w:hAnsi="Arial" w:cs="Arial"/>
          <w:lang w:val="it-IT"/>
        </w:rPr>
        <w:t xml:space="preserve">associazione, non riesce nemmeno </w:t>
      </w:r>
      <w:r w:rsidR="00975772" w:rsidRPr="00606E21">
        <w:rPr>
          <w:rFonts w:ascii="Arial" w:hAnsi="Arial" w:cs="Arial"/>
          <w:lang w:val="it-IT"/>
        </w:rPr>
        <w:t xml:space="preserve">più </w:t>
      </w:r>
      <w:r w:rsidRPr="00606E21">
        <w:rPr>
          <w:rFonts w:ascii="Arial" w:hAnsi="Arial" w:cs="Arial"/>
          <w:lang w:val="it-IT"/>
        </w:rPr>
        <w:t>a immaginarsi Ramosch senza negozio.</w:t>
      </w:r>
    </w:p>
    <w:p w14:paraId="3FD7F76A" w14:textId="44A94A87" w:rsidR="00B736AD" w:rsidRPr="00606E21" w:rsidRDefault="002D5535" w:rsidP="00B736A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 xml:space="preserve">06: </w:t>
      </w:r>
      <w:r w:rsidR="00B736AD" w:rsidRPr="00606E21">
        <w:rPr>
          <w:rFonts w:ascii="Arial" w:hAnsi="Arial" w:cs="Arial"/>
          <w:lang w:val="it-IT"/>
        </w:rPr>
        <w:tab/>
      </w:r>
      <w:r w:rsidRPr="00606E21">
        <w:rPr>
          <w:rFonts w:ascii="Arial" w:hAnsi="Arial" w:cs="Arial"/>
          <w:lang w:val="it-IT"/>
        </w:rPr>
        <w:t xml:space="preserve">Nella </w:t>
      </w:r>
      <w:r w:rsidR="00B736AD" w:rsidRPr="00606E21">
        <w:rPr>
          <w:rFonts w:ascii="Arial" w:hAnsi="Arial" w:cs="Arial"/>
          <w:lang w:val="it-IT"/>
        </w:rPr>
        <w:t xml:space="preserve">Butia </w:t>
      </w:r>
      <w:r w:rsidR="0007528E" w:rsidRPr="00606E21">
        <w:rPr>
          <w:rFonts w:ascii="Arial" w:hAnsi="Arial" w:cs="Arial"/>
          <w:lang w:val="it-IT"/>
        </w:rPr>
        <w:t xml:space="preserve">si possono acquistare </w:t>
      </w:r>
      <w:r w:rsidRPr="00606E21">
        <w:rPr>
          <w:rFonts w:ascii="Arial" w:hAnsi="Arial" w:cs="Arial"/>
          <w:lang w:val="it-IT"/>
        </w:rPr>
        <w:t xml:space="preserve">molti prodotti locali, come il pane e le ottime torte di noci della panetteria </w:t>
      </w:r>
      <w:r w:rsidR="00B736AD" w:rsidRPr="00606E21">
        <w:rPr>
          <w:rFonts w:ascii="Arial" w:hAnsi="Arial" w:cs="Arial"/>
          <w:lang w:val="it-IT"/>
        </w:rPr>
        <w:t xml:space="preserve">Bäcker Curdin Marugg </w:t>
      </w:r>
      <w:r w:rsidRPr="00606E21">
        <w:rPr>
          <w:rFonts w:ascii="Arial" w:hAnsi="Arial" w:cs="Arial"/>
          <w:lang w:val="it-IT"/>
        </w:rPr>
        <w:t>di</w:t>
      </w:r>
      <w:r w:rsidR="00B736AD" w:rsidRPr="00606E21">
        <w:rPr>
          <w:rFonts w:ascii="Arial" w:hAnsi="Arial" w:cs="Arial"/>
          <w:lang w:val="it-IT"/>
        </w:rPr>
        <w:t xml:space="preserve"> Ftan.</w:t>
      </w:r>
    </w:p>
    <w:p w14:paraId="5B3B7B3E" w14:textId="269F2502" w:rsidR="00B736AD" w:rsidRPr="00606E21" w:rsidRDefault="002D5535" w:rsidP="00B736AD">
      <w:pPr>
        <w:spacing w:after="120" w:line="240" w:lineRule="auto"/>
        <w:ind w:left="1560" w:hanging="1560"/>
        <w:rPr>
          <w:rStyle w:val="normaltextrun"/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 xml:space="preserve">Immagine </w:t>
      </w:r>
      <w:r w:rsidR="00B736AD" w:rsidRPr="00606E21">
        <w:rPr>
          <w:rFonts w:ascii="Arial" w:hAnsi="Arial" w:cs="Arial"/>
          <w:lang w:val="it-IT"/>
        </w:rPr>
        <w:t>07:</w:t>
      </w:r>
      <w:r w:rsidR="00B736AD" w:rsidRPr="00606E21">
        <w:rPr>
          <w:rFonts w:ascii="Arial" w:hAnsi="Arial" w:cs="Arial"/>
          <w:lang w:val="it-IT"/>
        </w:rPr>
        <w:tab/>
      </w:r>
      <w:r w:rsidRPr="00606E21">
        <w:rPr>
          <w:rFonts w:ascii="Arial" w:hAnsi="Arial" w:cs="Arial"/>
          <w:lang w:val="it-IT"/>
        </w:rPr>
        <w:t>L</w:t>
      </w:r>
      <w:r w:rsidR="00975772" w:rsidRPr="00606E21">
        <w:rPr>
          <w:rFonts w:ascii="Arial" w:hAnsi="Arial" w:cs="Arial"/>
          <w:lang w:val="it-IT"/>
        </w:rPr>
        <w:t>'</w:t>
      </w:r>
      <w:r w:rsidRPr="00606E21">
        <w:rPr>
          <w:rFonts w:ascii="Arial" w:hAnsi="Arial" w:cs="Arial"/>
          <w:lang w:val="it-IT"/>
        </w:rPr>
        <w:t xml:space="preserve">edificio moderno in legno della </w:t>
      </w:r>
      <w:r w:rsidR="00B736AD" w:rsidRPr="00606E21">
        <w:rPr>
          <w:rFonts w:ascii="Arial" w:hAnsi="Arial" w:cs="Arial"/>
          <w:lang w:val="it-IT"/>
        </w:rPr>
        <w:t>Butia Ramosch</w:t>
      </w:r>
      <w:r w:rsidRPr="00606E21">
        <w:rPr>
          <w:rFonts w:ascii="Arial" w:hAnsi="Arial" w:cs="Arial"/>
          <w:lang w:val="it-IT"/>
        </w:rPr>
        <w:t xml:space="preserve"> </w:t>
      </w:r>
      <w:r w:rsidR="0007528E" w:rsidRPr="00606E21">
        <w:rPr>
          <w:rFonts w:ascii="Arial" w:hAnsi="Arial" w:cs="Arial"/>
          <w:lang w:val="it-IT"/>
        </w:rPr>
        <w:t>si inserisce nel centro storico</w:t>
      </w:r>
      <w:r w:rsidRPr="00606E21">
        <w:rPr>
          <w:rFonts w:ascii="Arial" w:hAnsi="Arial" w:cs="Arial"/>
          <w:lang w:val="it-IT"/>
        </w:rPr>
        <w:t xml:space="preserve"> </w:t>
      </w:r>
      <w:r w:rsidR="0007528E" w:rsidRPr="00606E21">
        <w:rPr>
          <w:rFonts w:ascii="Arial" w:hAnsi="Arial" w:cs="Arial"/>
          <w:lang w:val="it-IT"/>
        </w:rPr>
        <w:t>del paese.</w:t>
      </w:r>
    </w:p>
    <w:p w14:paraId="13F3DC48" w14:textId="77777777" w:rsidR="00B736AD" w:rsidRPr="00606E21" w:rsidRDefault="00B736AD" w:rsidP="00B736AD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</w:p>
    <w:p w14:paraId="661AD8F9" w14:textId="77777777" w:rsidR="009274A4" w:rsidRPr="00606E21" w:rsidRDefault="009274A4" w:rsidP="009274A4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Immagini per scopi redazionali e ad uso gratuito.</w:t>
      </w:r>
    </w:p>
    <w:p w14:paraId="496F62E2" w14:textId="2112C5A6" w:rsidR="00B736AD" w:rsidRPr="00606E21" w:rsidRDefault="009274A4" w:rsidP="00B736AD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lang w:val="it-IT"/>
        </w:rPr>
        <w:t>Fonte</w:t>
      </w:r>
      <w:r w:rsidR="00B736AD" w:rsidRPr="00606E21">
        <w:rPr>
          <w:rFonts w:ascii="Arial" w:hAnsi="Arial" w:cs="Arial"/>
          <w:lang w:val="it-IT"/>
        </w:rPr>
        <w:t xml:space="preserve">: Max Hugelshofer, </w:t>
      </w:r>
      <w:r w:rsidRPr="00606E21">
        <w:rPr>
          <w:rFonts w:ascii="Arial" w:hAnsi="Arial" w:cs="Arial"/>
          <w:lang w:val="it-IT"/>
        </w:rPr>
        <w:t>Aiuto svizzero alla montagna</w:t>
      </w:r>
    </w:p>
    <w:p w14:paraId="51314C8C" w14:textId="78B3D824" w:rsidR="00B736AD" w:rsidRPr="00606E21" w:rsidRDefault="00B736AD" w:rsidP="00B736AD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606E21">
        <w:rPr>
          <w:rFonts w:ascii="Arial" w:hAnsi="Arial" w:cs="Arial"/>
          <w:color w:val="000000"/>
          <w:lang w:val="it-IT"/>
        </w:rPr>
        <w:sym w:font="Wingdings" w:char="F0E8"/>
      </w:r>
      <w:r w:rsidRPr="00606E21">
        <w:rPr>
          <w:rFonts w:ascii="Arial" w:hAnsi="Arial" w:cs="Arial"/>
          <w:color w:val="000000"/>
          <w:lang w:val="it-IT"/>
        </w:rPr>
        <w:tab/>
      </w:r>
      <w:r w:rsidR="009274A4" w:rsidRPr="00606E21">
        <w:rPr>
          <w:rFonts w:ascii="Arial" w:hAnsi="Arial" w:cs="Arial"/>
          <w:color w:val="000000"/>
          <w:lang w:val="it-IT"/>
        </w:rPr>
        <w:t>Comunicato stampa e immagini da scaricare su</w:t>
      </w:r>
      <w:r w:rsidRPr="00606E21">
        <w:rPr>
          <w:rFonts w:ascii="Arial" w:hAnsi="Arial" w:cs="Arial"/>
          <w:color w:val="000000"/>
          <w:lang w:val="it-IT"/>
        </w:rPr>
        <w:t xml:space="preserve">: </w:t>
      </w:r>
      <w:hyperlink r:id="rId9" w:history="1">
        <w:r w:rsidR="00B06D2B">
          <w:rPr>
            <w:rStyle w:val="Hyperlink"/>
            <w:rFonts w:ascii="Arial" w:eastAsiaTheme="majorEastAsia" w:hAnsi="Arial" w:cs="Arial"/>
            <w:lang w:val="it-IT"/>
          </w:rPr>
          <w:t>prixmontagne.ch/media</w:t>
        </w:r>
      </w:hyperlink>
    </w:p>
    <w:p w14:paraId="15C35E57" w14:textId="77777777" w:rsidR="009274A4" w:rsidRPr="00606E21" w:rsidRDefault="009274A4" w:rsidP="009274A4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Per ulteriori informazioni:</w:t>
      </w:r>
    </w:p>
    <w:p w14:paraId="5C548EC8" w14:textId="02C87E29" w:rsidR="00B736AD" w:rsidRPr="00606E21" w:rsidRDefault="00DA0417" w:rsidP="00B736AD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10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5BE066BD" w14:textId="6251CAE1" w:rsidR="0066153B" w:rsidRPr="00606E21" w:rsidRDefault="0066153B" w:rsidP="00B736AD">
      <w:pPr>
        <w:rPr>
          <w:rFonts w:ascii="Arial" w:hAnsi="Arial" w:cs="Arial"/>
          <w:lang w:val="it-IT"/>
        </w:rPr>
      </w:pPr>
    </w:p>
    <w:sectPr w:rsidR="0066153B" w:rsidRPr="00606E21" w:rsidSect="00B736AD">
      <w:footerReference w:type="default" r:id="rId11"/>
      <w:headerReference w:type="first" r:id="rId12"/>
      <w:footerReference w:type="first" r:id="rId13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52A3" w14:textId="77777777" w:rsidR="000A5941" w:rsidRDefault="000A5941">
      <w:pPr>
        <w:spacing w:after="0" w:line="240" w:lineRule="auto"/>
      </w:pPr>
      <w:r>
        <w:separator/>
      </w:r>
    </w:p>
  </w:endnote>
  <w:endnote w:type="continuationSeparator" w:id="0">
    <w:p w14:paraId="5B28829F" w14:textId="77777777" w:rsidR="000A5941" w:rsidRDefault="000A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Content>
      <w:p w14:paraId="2FE31DDD" w14:textId="77777777" w:rsidR="0061606D" w:rsidRDefault="00606E2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36FD7A15" w14:textId="77777777" w:rsidR="0061606D" w:rsidRPr="00A315BB" w:rsidRDefault="0061606D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Content>
      <w:p w14:paraId="678015D9" w14:textId="77777777" w:rsidR="0061606D" w:rsidRDefault="00606E2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37D32643" w14:textId="77777777" w:rsidR="0061606D" w:rsidRPr="00A315BB" w:rsidRDefault="0061606D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E651" w14:textId="77777777" w:rsidR="000A5941" w:rsidRDefault="000A5941">
      <w:pPr>
        <w:spacing w:after="0" w:line="240" w:lineRule="auto"/>
      </w:pPr>
      <w:r>
        <w:separator/>
      </w:r>
    </w:p>
  </w:footnote>
  <w:footnote w:type="continuationSeparator" w:id="0">
    <w:p w14:paraId="4BCE8380" w14:textId="77777777" w:rsidR="000A5941" w:rsidRDefault="000A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D5C4E2B" w14:textId="77777777" w:rsidTr="00050836">
      <w:trPr>
        <w:trHeight w:val="794"/>
      </w:trPr>
      <w:tc>
        <w:tcPr>
          <w:tcW w:w="8750" w:type="dxa"/>
        </w:tcPr>
        <w:p w14:paraId="2438AD47" w14:textId="77777777" w:rsidR="0061606D" w:rsidRDefault="0061606D" w:rsidP="00050836">
          <w:pPr>
            <w:pStyle w:val="Kopfzeile"/>
          </w:pPr>
        </w:p>
      </w:tc>
    </w:tr>
  </w:tbl>
  <w:p w14:paraId="492F8523" w14:textId="77777777" w:rsidR="0061606D" w:rsidRDefault="00606E21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663C4C9C" wp14:editId="3253F263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AD"/>
    <w:rsid w:val="00024E70"/>
    <w:rsid w:val="0007528E"/>
    <w:rsid w:val="000A5941"/>
    <w:rsid w:val="000F1C4C"/>
    <w:rsid w:val="00221F99"/>
    <w:rsid w:val="002D5535"/>
    <w:rsid w:val="005E03C2"/>
    <w:rsid w:val="005F4D64"/>
    <w:rsid w:val="00606E21"/>
    <w:rsid w:val="0061606D"/>
    <w:rsid w:val="0066153B"/>
    <w:rsid w:val="006C696B"/>
    <w:rsid w:val="007379AD"/>
    <w:rsid w:val="00751A3B"/>
    <w:rsid w:val="008D5E58"/>
    <w:rsid w:val="009274A4"/>
    <w:rsid w:val="00935C9D"/>
    <w:rsid w:val="00975772"/>
    <w:rsid w:val="00A72D21"/>
    <w:rsid w:val="00B06D2B"/>
    <w:rsid w:val="00B736AD"/>
    <w:rsid w:val="00BC4AD4"/>
    <w:rsid w:val="00C11A7E"/>
    <w:rsid w:val="00CF38BF"/>
    <w:rsid w:val="00D764BB"/>
    <w:rsid w:val="00DA0417"/>
    <w:rsid w:val="00DD3E3A"/>
    <w:rsid w:val="00F735E2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02B1616"/>
  <w15:chartTrackingRefBased/>
  <w15:docId w15:val="{4467B7D5-39E5-DC4A-B1AA-162D4F7D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36AD"/>
    <w:pPr>
      <w:spacing w:after="180" w:line="260" w:lineRule="atLeast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736A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736A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736A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736A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736A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736A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736A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736A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736A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36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736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736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736A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736A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736A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736A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736A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736A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736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73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736AD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73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736AD"/>
    <w:pPr>
      <w:spacing w:before="160" w:after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736A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736A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B736A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736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736A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736A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B7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6AD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B73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6AD"/>
    <w:rPr>
      <w:sz w:val="22"/>
      <w:szCs w:val="22"/>
    </w:rPr>
  </w:style>
  <w:style w:type="table" w:styleId="Tabellenraster">
    <w:name w:val="Table Grid"/>
    <w:basedOn w:val="NormaleTabelle"/>
    <w:uiPriority w:val="39"/>
    <w:rsid w:val="00B736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B736AD"/>
    <w:rPr>
      <w:color w:val="467886" w:themeColor="hyperlink"/>
      <w:u w:val="single"/>
    </w:rPr>
  </w:style>
  <w:style w:type="character" w:customStyle="1" w:styleId="normaltextrun">
    <w:name w:val="normaltextrun"/>
    <w:basedOn w:val="Absatz-Standardschriftart"/>
    <w:rsid w:val="00B736AD"/>
  </w:style>
  <w:style w:type="character" w:styleId="NichtaufgelsteErwhnung">
    <w:name w:val="Unresolved Mention"/>
    <w:basedOn w:val="Absatz-Standardschriftart"/>
    <w:uiPriority w:val="99"/>
    <w:semiHidden/>
    <w:unhideWhenUsed/>
    <w:rsid w:val="00DA0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xmontagne.ch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hristine@pur-p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ixmontagne.ch/it/medie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42A8BD-1757-4FDD-880A-C3222AB8F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AFFB3-57ED-44F6-AD2C-1B20E795F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Crüzer, CC Informatik AG</dc:creator>
  <cp:keywords/>
  <dc:description/>
  <cp:lastModifiedBy>Lukas Ziegler</cp:lastModifiedBy>
  <cp:revision>16</cp:revision>
  <dcterms:created xsi:type="dcterms:W3CDTF">2024-06-27T18:36:00Z</dcterms:created>
  <dcterms:modified xsi:type="dcterms:W3CDTF">2024-07-07T18:45:00Z</dcterms:modified>
</cp:coreProperties>
</file>